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de-DE"/>
        </w:rPr>
        <w:t xml:space="preserve">Citrus Herb Roast Chicken   </w:t>
      </w:r>
      <w:r>
        <w:rPr>
          <w:rFonts w:ascii="Helvetica" w:cs="Arial Unicode MS" w:hAnsi="Arial Unicode MS" w:eastAsia="Arial Unicode MS"/>
          <w:rtl w:val="0"/>
        </w:rPr>
        <w:t xml:space="preserve">                                     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Tablespoon + 1 teaspoon kosher salt               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teaspoon black pepper                                   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1/2 teaspoon celery seed                                   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coriander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roaster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ounces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cloves garlic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Tablespoons lemon zest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chopped fresh rosemary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 chopped fresh sage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For the brine, combine salt, pepper, celery seed and coriander.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Pat chicken dry with paper towels.  Place breast side up on a v roasting rack.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Spread half of the rub under the skin of the chicken.  Massage remaining rub all over skin and in cavity.  Refrigerate from 8-24 hours - uncovered.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To make flavored butter, combine butter, garlic, lemon zest, rosemary and sage.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Remove chicken from refrigerator and let sit at room temperature 1-2 hours.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Rub all except 1/4 cup butter under the skin of chicken breasts and thighs.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Place chicken on v rack and roast at 350 until internal temperature reaches 170.  Remove from oven and let rest at least 30 minutes.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