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Basil Gen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ove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fresh basil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extra virgin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grated parmesan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pine nuts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pecorino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Wash basil and blanch in boiling water for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boiling water with a spider strainer and shock in ice water.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food processor along with remaining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until finely chopped.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Store in a tupperware container in the refrigerator until ready to use.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