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Cheese and Butter Fettuccini</w:t>
      </w:r>
    </w:p>
    <w:p>
      <w:pPr>
        <w:pStyle w:val="Body"/>
        <w:bidi w:val="0"/>
      </w:pPr>
      <w:r>
        <w:rPr>
          <w:rtl w:val="0"/>
        </w:rPr>
        <w:t>1/2 pound fettuccini</w:t>
      </w:r>
    </w:p>
    <w:p>
      <w:pPr>
        <w:pStyle w:val="Body"/>
        <w:bidi w:val="0"/>
      </w:pPr>
      <w:r>
        <w:rPr>
          <w:rtl w:val="0"/>
          <w:lang w:val="it-IT"/>
        </w:rPr>
        <w:t>1 cup Parmigiano-Reggiano cheese</w:t>
      </w:r>
    </w:p>
    <w:p>
      <w:pPr>
        <w:pStyle w:val="Body"/>
        <w:bidi w:val="0"/>
      </w:pPr>
      <w:r>
        <w:rPr>
          <w:rtl w:val="0"/>
        </w:rPr>
        <w:t>1/2 cup pasta water</w:t>
      </w:r>
    </w:p>
    <w:p>
      <w:pPr>
        <w:pStyle w:val="Body"/>
        <w:bidi w:val="0"/>
      </w:pPr>
      <w:r>
        <w:rPr>
          <w:rtl w:val="0"/>
        </w:rPr>
        <w:t>2 1/2 Tablespoons butter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1/4 teaspoon salt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Cook pasta to al dente.  Reserve 1/2 cup water before draining pasta.  </w:t>
      </w:r>
    </w:p>
    <w:p>
      <w:pPr>
        <w:pStyle w:val="Body"/>
        <w:bidi w:val="0"/>
      </w:pPr>
      <w:r>
        <w:rPr>
          <w:rtl w:val="0"/>
        </w:rPr>
        <w:t xml:space="preserve">Return pasta to pot.  Add cheese, butter, reserved pasta water and salt to pan.  </w:t>
      </w:r>
    </w:p>
    <w:p>
      <w:pPr>
        <w:pStyle w:val="Body"/>
        <w:bidi w:val="0"/>
      </w:pPr>
      <w:r>
        <w:rPr>
          <w:rtl w:val="0"/>
        </w:rPr>
        <w:t>Toss vigorously.  Cover and let sit for 1 minute.  Toss again and serve.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