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Frosty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 ounces cool whip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can sweetened condensed 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gallon chocolate milk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Blend ingredients together.</w:t>
      </w:r>
      <w:r>
        <w:rPr>
          <w:sz w:val="24"/>
          <w:szCs w:val="24"/>
          <w:rtl w:val="0"/>
        </w:rPr>
        <w:t> 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Pour into the ice cream freezer and freeze.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Mine took about an hour to freeze.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