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Hassleback Sweet Potato Casserole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1/2 pounds sweet potatoes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heavy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black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kosher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chopped hazelnuts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potatoes thin with a food processor or mandolin.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Bring a large pot of water to a boil over high.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sweet potato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3 to 4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and spread in a single layer on a paper towel-lined baking sheet.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slices, standing vertically on edges, in a lightly greased 13x9" greased baking dish.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5098"/>
              </w14:srgbClr>
            </w14:solidFill>
          </w14:textFill>
        </w:rPr>
      </w:pPr>
      <w:r>
        <w:rPr>
          <w:rFonts w:ascii="Times Roman" w:hAnsi="Times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5098"/>
              </w14:srgbClr>
            </w14:solidFill>
          </w14:textFill>
        </w:rPr>
        <w:t>Bring cream to a simmer in a saucepan.</w:t>
      </w:r>
      <w:r>
        <w:rPr>
          <w:rFonts w:ascii="Times Roman" w:hAnsi="Times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5098"/>
              </w14:srgbClr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pepper, 2 T. brown sugar and 1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10 minutes until thickened.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over potatoes. Cover and chill until ready to bake, up to 1 day ahead.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flour, butter, 2 T brown sugar, 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⁄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t. salt and hazelnuts in a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casserole with foil.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45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Uncover and top with hazelnut mixture. Return to oven, and bake 15 more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under broiler until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