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color w:val="2a2a2a"/>
          <w:sz w:val="28"/>
          <w:szCs w:val="28"/>
          <w:shd w:val="clear" w:color="auto" w:fill="ffffff"/>
          <w:rtl w:val="0"/>
        </w:rPr>
      </w:pPr>
      <w:r>
        <w:rPr>
          <w:rFonts w:ascii="Times" w:hAnsi="Times"/>
          <w:color w:val="2a2a2a"/>
          <w:sz w:val="28"/>
          <w:szCs w:val="28"/>
          <w:shd w:val="clear" w:color="auto" w:fill="ffffff"/>
          <w:rtl w:val="0"/>
          <w:lang w:val="de-DE"/>
        </w:rPr>
        <w:t>Tailgate Sandwiches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Hawaiian sweet rolls, split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pound shaved ham</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ounces white American cheese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8 ounce tub Philadelphia chive and onion cream cheese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butter, melted</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1/4 cup grated Parmesan cheese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tablespoon Worcestershire sauce</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tl w:val="0"/>
        </w:rPr>
      </w:pPr>
      <w:r>
        <w:rPr>
          <w:rFonts w:ascii="Times" w:hAnsi="Times"/>
          <w:color w:val="2a2a2a"/>
          <w:sz w:val="24"/>
          <w:szCs w:val="24"/>
          <w:shd w:val="clear" w:color="auto" w:fill="ffffff"/>
          <w:rtl w:val="0"/>
          <w:lang w:val="en-US"/>
        </w:rPr>
        <w:t>Arrange bottoms of rolls in a greased 9x13" baking dish. (I used a 9" square baking pan for 9 sandwiches.). Layer sandwich bottoms with ham and cheese. speed each roll top with cream cheese. Place over cheese. In small bowl melt butter. Add Worcestershire and Parmesan. Let stand for 20 minutes. Cover dish and bake 20 minutes at 350.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