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A2A2A"/>
            </w14:solidFill>
          </w14:textFill>
        </w:rPr>
        <w:t>Apple Pie Fruit Bar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½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cup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dates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(</w:t>
      </w:r>
      <w:r>
        <w:rPr>
          <w:rFonts w:ascii="Times Roman" w:hAnsi="Times Roman"/>
          <w:outline w:val="0"/>
          <w:color w:val="666666"/>
          <w:shd w:val="clear" w:color="auto" w:fill="ffffff"/>
          <w:rtl w:val="0"/>
          <w:lang w:val="en-US"/>
          <w14:textFill>
            <w14:solidFill>
              <w14:srgbClr w14:val="666666"/>
            </w14:solidFill>
          </w14:textFill>
        </w:rPr>
        <w:t>about 5)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¼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cup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raisins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cup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dried apples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¼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cup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almonds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¼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cup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walnuts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½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de-DE"/>
          <w14:textFill>
            <w14:solidFill>
              <w14:srgbClr w14:val="2A2A2A"/>
            </w14:solidFill>
          </w14:textFill>
        </w:rPr>
        <w:t>tsp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cinnamon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Soak raisins and dates in hot water for 30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all ingredients to a food processor.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Blend until smooth.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Shape into a 1/2" thick rectangle.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 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on a cutting board and freeze 30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Cut into squares.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