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Raspberry Ricotta Toasts</w:t>
      </w:r>
    </w:p>
    <w:p>
      <w:pPr>
        <w:pStyle w:val="Body"/>
        <w:bidi w:val="0"/>
      </w:pPr>
      <w:r>
        <w:rPr>
          <w:rtl w:val="0"/>
          <w:lang w:val="it-IT"/>
        </w:rPr>
        <w:t>1 cup ricotta</w:t>
      </w:r>
    </w:p>
    <w:p>
      <w:pPr>
        <w:pStyle w:val="Body"/>
        <w:bidi w:val="0"/>
      </w:pPr>
      <w:r>
        <w:rPr>
          <w:rtl w:val="0"/>
        </w:rPr>
        <w:t>1 Tablespoon honey</w:t>
      </w:r>
    </w:p>
    <w:p>
      <w:pPr>
        <w:pStyle w:val="Body"/>
        <w:bidi w:val="0"/>
      </w:pPr>
      <w:r>
        <w:rPr>
          <w:rtl w:val="0"/>
        </w:rPr>
        <w:t>4 slices country bread, toasted</w:t>
      </w:r>
    </w:p>
    <w:p>
      <w:pPr>
        <w:pStyle w:val="Body"/>
        <w:bidi w:val="0"/>
      </w:pPr>
      <w:r>
        <w:rPr>
          <w:rtl w:val="0"/>
        </w:rPr>
        <w:t>fresh raspberries</w:t>
      </w:r>
    </w:p>
    <w:p>
      <w:pPr>
        <w:pStyle w:val="Body"/>
        <w:bidi w:val="0"/>
      </w:pPr>
      <w:r>
        <w:rPr>
          <w:rtl w:val="0"/>
        </w:rPr>
        <w:t>pistachios, roughly chopped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ricotta and honey. </w:t>
      </w:r>
    </w:p>
    <w:p>
      <w:pPr>
        <w:pStyle w:val="Body"/>
        <w:bidi w:val="0"/>
      </w:pPr>
      <w:r>
        <w:rPr>
          <w:rtl w:val="0"/>
        </w:rPr>
        <w:t xml:space="preserve">Spread on buttered toast. </w:t>
      </w:r>
    </w:p>
    <w:p>
      <w:pPr>
        <w:pStyle w:val="Body"/>
        <w:bidi w:val="0"/>
      </w:pPr>
      <w:r>
        <w:rPr>
          <w:rtl w:val="0"/>
        </w:rPr>
        <w:t xml:space="preserve">Top with fresh raspberries, pistachios and a drizzle of honey.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